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A8" w:rsidRPr="002F7469" w:rsidRDefault="0073034C">
      <w:pPr>
        <w:rPr>
          <w:noProof/>
          <w:lang w:eastAsia="es-MX"/>
        </w:rPr>
      </w:pPr>
      <w:r w:rsidRPr="0073034C">
        <w:rPr>
          <w:b/>
          <w:sz w:val="28"/>
          <w:szCs w:val="28"/>
        </w:rPr>
        <w:t>By the time I´m.........</w:t>
      </w:r>
      <w:r w:rsidR="001644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</w:t>
      </w:r>
      <w:r w:rsidRPr="002F7469">
        <w:rPr>
          <w:noProof/>
          <w:lang w:eastAsia="es-MX"/>
        </w:rPr>
        <w:t xml:space="preserve">            </w:t>
      </w:r>
      <w:r w:rsidR="00164424">
        <w:rPr>
          <w:noProof/>
          <w:lang w:eastAsia="es-MX"/>
        </w:rPr>
        <w:tab/>
      </w:r>
      <w:r w:rsidR="00164424">
        <w:rPr>
          <w:noProof/>
          <w:lang w:eastAsia="es-MX"/>
        </w:rPr>
        <w:tab/>
        <w:t xml:space="preserve">  </w:t>
      </w:r>
      <w:r w:rsidR="00164424">
        <w:rPr>
          <w:noProof/>
          <w:lang w:eastAsia="es-MX"/>
        </w:rPr>
        <w:tab/>
      </w:r>
      <w:r w:rsidR="00164424">
        <w:rPr>
          <w:noProof/>
          <w:lang w:eastAsia="es-MX"/>
        </w:rPr>
        <w:tab/>
      </w:r>
      <w:r w:rsidR="00164424">
        <w:rPr>
          <w:noProof/>
          <w:lang w:eastAsia="es-MX"/>
        </w:rPr>
        <w:tab/>
        <w:t xml:space="preserve">            </w:t>
      </w:r>
      <w:r w:rsidR="00164424">
        <w:rPr>
          <w:noProof/>
          <w:lang w:eastAsia="es-MX"/>
        </w:rPr>
        <w:tab/>
      </w:r>
      <w:r w:rsidR="00164424">
        <w:rPr>
          <w:noProof/>
          <w:lang w:eastAsia="es-MX"/>
        </w:rPr>
        <w:tab/>
      </w:r>
      <w:r w:rsidR="00164424">
        <w:rPr>
          <w:noProof/>
          <w:lang w:eastAsia="es-MX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1227859" cy="1394889"/>
            <wp:effectExtent l="19050" t="0" r="0" b="0"/>
            <wp:docPr id="1" name="Imagen 1" descr="https://encrypted-tbn3.gstatic.com/images?q=tbn:ANd9GcRobP09p-EMciw5KZwseG2YXOJjm5hxuWeUtj4xe8eHMiKYK_mPfnmp2i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obP09p-EMciw5KZwseG2YXOJjm5hxuWeUtj4xe8eHMiKYK_mPfnmp2ig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87" cy="140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164424" w:rsidRDefault="0073034C">
      <w:pPr>
        <w:rPr>
          <w:sz w:val="26"/>
          <w:szCs w:val="26"/>
        </w:rPr>
      </w:pPr>
      <w:r w:rsidRPr="00171633">
        <w:rPr>
          <w:sz w:val="26"/>
          <w:szCs w:val="26"/>
        </w:rPr>
        <w:t>The world is changing rapidly. Some for better, some for worse!</w:t>
      </w:r>
      <w:r w:rsidR="005510F0" w:rsidRPr="00171633">
        <w:rPr>
          <w:sz w:val="26"/>
          <w:szCs w:val="26"/>
        </w:rPr>
        <w:t xml:space="preserve"> New diseases are popping up all the time. Epidemics like the Ebola virus have the potential to wipe out huge amounts of the world's population. However, doctors and scientists </w:t>
      </w:r>
      <w:r w:rsidR="002F7469" w:rsidRPr="00171633">
        <w:rPr>
          <w:b/>
          <w:sz w:val="26"/>
          <w:szCs w:val="26"/>
        </w:rPr>
        <w:t xml:space="preserve">are </w:t>
      </w:r>
      <w:r w:rsidR="001A7CE1" w:rsidRPr="00171633">
        <w:rPr>
          <w:b/>
          <w:sz w:val="26"/>
          <w:szCs w:val="26"/>
        </w:rPr>
        <w:t>bound</w:t>
      </w:r>
      <w:r w:rsidR="001A7CE1" w:rsidRPr="00171633">
        <w:rPr>
          <w:sz w:val="26"/>
          <w:szCs w:val="26"/>
        </w:rPr>
        <w:t xml:space="preserve"> </w:t>
      </w:r>
      <w:r w:rsidR="005510F0" w:rsidRPr="00171633">
        <w:rPr>
          <w:b/>
          <w:i/>
          <w:sz w:val="26"/>
          <w:szCs w:val="26"/>
        </w:rPr>
        <w:t xml:space="preserve">to have found </w:t>
      </w:r>
      <w:r w:rsidR="002F7469" w:rsidRPr="00171633">
        <w:rPr>
          <w:sz w:val="26"/>
          <w:szCs w:val="26"/>
        </w:rPr>
        <w:t>a cure</w:t>
      </w:r>
      <w:r w:rsidR="00CE1CB8">
        <w:rPr>
          <w:sz w:val="26"/>
          <w:szCs w:val="26"/>
        </w:rPr>
        <w:t xml:space="preserve"> soon</w:t>
      </w:r>
      <w:r w:rsidR="001A7CE1" w:rsidRPr="00171633">
        <w:rPr>
          <w:sz w:val="26"/>
          <w:szCs w:val="26"/>
        </w:rPr>
        <w:t xml:space="preserve"> </w:t>
      </w:r>
      <w:r w:rsidR="00CE1CB8">
        <w:rPr>
          <w:sz w:val="26"/>
          <w:szCs w:val="26"/>
        </w:rPr>
        <w:t xml:space="preserve"> w</w:t>
      </w:r>
      <w:r w:rsidR="005510F0" w:rsidRPr="00171633">
        <w:rPr>
          <w:sz w:val="26"/>
          <w:szCs w:val="26"/>
        </w:rPr>
        <w:t>i</w:t>
      </w:r>
      <w:r w:rsidR="002F7469" w:rsidRPr="00171633">
        <w:rPr>
          <w:sz w:val="26"/>
          <w:szCs w:val="26"/>
        </w:rPr>
        <w:t xml:space="preserve">th so much </w:t>
      </w:r>
      <w:r w:rsidR="005510F0" w:rsidRPr="00171633">
        <w:rPr>
          <w:sz w:val="26"/>
          <w:szCs w:val="26"/>
        </w:rPr>
        <w:t>technology and funds available</w:t>
      </w:r>
      <w:r w:rsidR="00CE1CB8">
        <w:rPr>
          <w:sz w:val="26"/>
          <w:szCs w:val="26"/>
        </w:rPr>
        <w:t>. S</w:t>
      </w:r>
      <w:r w:rsidR="001A7CE1" w:rsidRPr="00171633">
        <w:rPr>
          <w:sz w:val="26"/>
          <w:szCs w:val="26"/>
        </w:rPr>
        <w:t xml:space="preserve">urely </w:t>
      </w:r>
      <w:r w:rsidR="005510F0" w:rsidRPr="00171633">
        <w:rPr>
          <w:sz w:val="26"/>
          <w:szCs w:val="26"/>
        </w:rPr>
        <w:t xml:space="preserve"> they </w:t>
      </w:r>
      <w:r w:rsidR="001A7CE1" w:rsidRPr="00171633">
        <w:rPr>
          <w:b/>
          <w:i/>
          <w:sz w:val="26"/>
          <w:szCs w:val="26"/>
        </w:rPr>
        <w:t xml:space="preserve">will have developed </w:t>
      </w:r>
      <w:r w:rsidR="005510F0" w:rsidRPr="00171633">
        <w:rPr>
          <w:sz w:val="26"/>
          <w:szCs w:val="26"/>
        </w:rPr>
        <w:t>develop</w:t>
      </w:r>
      <w:r w:rsidR="001A7CE1" w:rsidRPr="00171633">
        <w:rPr>
          <w:sz w:val="26"/>
          <w:szCs w:val="26"/>
        </w:rPr>
        <w:t xml:space="preserve">  a vaccine within the next few months</w:t>
      </w:r>
      <w:r w:rsidR="005510F0" w:rsidRPr="00171633">
        <w:rPr>
          <w:sz w:val="26"/>
          <w:szCs w:val="26"/>
        </w:rPr>
        <w:t>.</w:t>
      </w:r>
      <w:r w:rsidR="0002744C" w:rsidRPr="00171633">
        <w:rPr>
          <w:sz w:val="26"/>
          <w:szCs w:val="26"/>
        </w:rPr>
        <w:t xml:space="preserve"> Traditions &amp; </w:t>
      </w:r>
      <w:r w:rsidR="005510F0" w:rsidRPr="00171633">
        <w:rPr>
          <w:sz w:val="26"/>
          <w:szCs w:val="26"/>
        </w:rPr>
        <w:t>languages are disappearing on almost a daily basis.</w:t>
      </w:r>
      <w:r w:rsidR="0002744C" w:rsidRPr="00171633">
        <w:rPr>
          <w:sz w:val="26"/>
          <w:szCs w:val="26"/>
        </w:rPr>
        <w:t xml:space="preserve"> In Mexico, recently the circus has been banned</w:t>
      </w:r>
      <w:r w:rsidR="001A7CE1" w:rsidRPr="00171633">
        <w:rPr>
          <w:sz w:val="26"/>
          <w:szCs w:val="26"/>
        </w:rPr>
        <w:t xml:space="preserve">, some say for the good. But what else </w:t>
      </w:r>
      <w:r w:rsidR="001A7CE1" w:rsidRPr="00171633">
        <w:rPr>
          <w:b/>
          <w:i/>
          <w:sz w:val="26"/>
          <w:szCs w:val="26"/>
        </w:rPr>
        <w:t>will have been banned</w:t>
      </w:r>
      <w:r w:rsidR="001A7CE1" w:rsidRPr="00171633">
        <w:rPr>
          <w:sz w:val="26"/>
          <w:szCs w:val="26"/>
        </w:rPr>
        <w:t xml:space="preserve"> in the next 20 years. What </w:t>
      </w:r>
      <w:r w:rsidR="001A7CE1" w:rsidRPr="00171633">
        <w:rPr>
          <w:b/>
          <w:i/>
          <w:sz w:val="26"/>
          <w:szCs w:val="26"/>
        </w:rPr>
        <w:t>will</w:t>
      </w:r>
      <w:r w:rsidR="001A7CE1" w:rsidRPr="00171633">
        <w:rPr>
          <w:sz w:val="26"/>
          <w:szCs w:val="26"/>
        </w:rPr>
        <w:t xml:space="preserve"> our grandkids </w:t>
      </w:r>
      <w:r w:rsidR="001A7CE1" w:rsidRPr="00171633">
        <w:rPr>
          <w:b/>
          <w:i/>
          <w:sz w:val="26"/>
          <w:szCs w:val="26"/>
        </w:rPr>
        <w:t xml:space="preserve">be doing </w:t>
      </w:r>
      <w:r w:rsidR="001A7CE1" w:rsidRPr="00171633">
        <w:rPr>
          <w:sz w:val="26"/>
          <w:szCs w:val="26"/>
        </w:rPr>
        <w:t>for entertainment?</w:t>
      </w:r>
      <w:r w:rsidR="0093696C">
        <w:rPr>
          <w:sz w:val="26"/>
          <w:szCs w:val="26"/>
        </w:rPr>
        <w:t xml:space="preserve"> </w:t>
      </w:r>
      <w:r w:rsidR="0093696C">
        <w:rPr>
          <w:b/>
          <w:i/>
          <w:sz w:val="26"/>
          <w:szCs w:val="26"/>
        </w:rPr>
        <w:t>W</w:t>
      </w:r>
      <w:r w:rsidR="001A7CE1" w:rsidRPr="00171633">
        <w:rPr>
          <w:b/>
          <w:i/>
          <w:sz w:val="26"/>
          <w:szCs w:val="26"/>
        </w:rPr>
        <w:t>ill</w:t>
      </w:r>
      <w:r w:rsidR="001A7CE1" w:rsidRPr="00171633">
        <w:rPr>
          <w:sz w:val="26"/>
          <w:szCs w:val="26"/>
        </w:rPr>
        <w:t xml:space="preserve"> technology </w:t>
      </w:r>
      <w:r w:rsidR="001A7CE1" w:rsidRPr="00171633">
        <w:rPr>
          <w:b/>
          <w:i/>
          <w:sz w:val="26"/>
          <w:szCs w:val="26"/>
        </w:rPr>
        <w:t xml:space="preserve">have completely taken over </w:t>
      </w:r>
      <w:r w:rsidR="001A7CE1" w:rsidRPr="00171633">
        <w:rPr>
          <w:sz w:val="26"/>
          <w:szCs w:val="26"/>
        </w:rPr>
        <w:t xml:space="preserve">our lives? Whatever happens in the future, I´d like to think by the time I become a senior citizen I </w:t>
      </w:r>
      <w:r w:rsidR="001A7CE1" w:rsidRPr="00171633">
        <w:rPr>
          <w:b/>
          <w:i/>
          <w:sz w:val="26"/>
          <w:szCs w:val="26"/>
        </w:rPr>
        <w:t>will have raised</w:t>
      </w:r>
      <w:r w:rsidR="001A7CE1" w:rsidRPr="00171633">
        <w:rPr>
          <w:sz w:val="26"/>
          <w:szCs w:val="26"/>
        </w:rPr>
        <w:t xml:space="preserve"> a family and that I </w:t>
      </w:r>
      <w:r w:rsidR="001A7CE1" w:rsidRPr="00171633">
        <w:rPr>
          <w:b/>
          <w:i/>
          <w:sz w:val="26"/>
          <w:szCs w:val="26"/>
        </w:rPr>
        <w:t xml:space="preserve">will be living </w:t>
      </w:r>
      <w:r w:rsidR="00171633" w:rsidRPr="00171633">
        <w:rPr>
          <w:sz w:val="26"/>
          <w:szCs w:val="26"/>
        </w:rPr>
        <w:t>the quite life on a beach somewhere....and</w:t>
      </w:r>
      <w:r w:rsidR="007A3972">
        <w:rPr>
          <w:sz w:val="26"/>
          <w:szCs w:val="26"/>
        </w:rPr>
        <w:t xml:space="preserve"> I</w:t>
      </w:r>
      <w:r w:rsidR="00171633" w:rsidRPr="00171633">
        <w:rPr>
          <w:sz w:val="26"/>
          <w:szCs w:val="26"/>
        </w:rPr>
        <w:t xml:space="preserve"> </w:t>
      </w:r>
      <w:r w:rsidR="00171633" w:rsidRPr="00171633">
        <w:rPr>
          <w:b/>
          <w:i/>
          <w:sz w:val="26"/>
          <w:szCs w:val="26"/>
        </w:rPr>
        <w:t>hope to have struck</w:t>
      </w:r>
      <w:r w:rsidR="00171633" w:rsidRPr="00171633">
        <w:rPr>
          <w:sz w:val="26"/>
          <w:szCs w:val="26"/>
        </w:rPr>
        <w:t xml:space="preserve"> it rich!</w:t>
      </w:r>
      <w:r w:rsidR="001A7CE1" w:rsidRPr="00171633">
        <w:rPr>
          <w:sz w:val="26"/>
          <w:szCs w:val="26"/>
        </w:rPr>
        <w:t xml:space="preserve"> </w:t>
      </w:r>
    </w:p>
    <w:p w:rsidR="00171633" w:rsidRPr="00164424" w:rsidRDefault="00171633">
      <w:pPr>
        <w:rPr>
          <w:sz w:val="26"/>
          <w:szCs w:val="26"/>
        </w:rPr>
      </w:pPr>
      <w:r>
        <w:rPr>
          <w:b/>
          <w:sz w:val="28"/>
          <w:szCs w:val="28"/>
          <w:u w:val="single"/>
        </w:rPr>
        <w:t>Over t</w:t>
      </w:r>
      <w:r w:rsidR="00164424">
        <w:rPr>
          <w:b/>
          <w:sz w:val="28"/>
          <w:szCs w:val="28"/>
          <w:u w:val="single"/>
        </w:rPr>
        <w:t>o you!....make some predictions</w:t>
      </w:r>
      <w:r>
        <w:rPr>
          <w:b/>
          <w:sz w:val="28"/>
          <w:szCs w:val="28"/>
          <w:u w:val="single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793"/>
        <w:gridCol w:w="1840"/>
        <w:gridCol w:w="1934"/>
        <w:gridCol w:w="1886"/>
      </w:tblGrid>
      <w:tr w:rsidR="00164424" w:rsidTr="00164424">
        <w:trPr>
          <w:trHeight w:val="747"/>
        </w:trPr>
        <w:tc>
          <w:tcPr>
            <w:tcW w:w="1384" w:type="dxa"/>
          </w:tcPr>
          <w:p w:rsidR="00164424" w:rsidRPr="00171633" w:rsidRDefault="0016442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64424" w:rsidRPr="00164424" w:rsidRDefault="00164424">
            <w:pPr>
              <w:rPr>
                <w:b/>
                <w:sz w:val="26"/>
                <w:szCs w:val="26"/>
              </w:rPr>
            </w:pPr>
            <w:r w:rsidRPr="00164424">
              <w:rPr>
                <w:b/>
                <w:sz w:val="26"/>
                <w:szCs w:val="26"/>
              </w:rPr>
              <w:t>Things that will have been banned</w:t>
            </w:r>
          </w:p>
        </w:tc>
        <w:tc>
          <w:tcPr>
            <w:tcW w:w="1843" w:type="dxa"/>
          </w:tcPr>
          <w:p w:rsidR="00164424" w:rsidRPr="00164424" w:rsidRDefault="00164424">
            <w:pPr>
              <w:rPr>
                <w:b/>
                <w:sz w:val="26"/>
                <w:szCs w:val="26"/>
              </w:rPr>
            </w:pPr>
            <w:r w:rsidRPr="00164424">
              <w:rPr>
                <w:b/>
                <w:sz w:val="26"/>
                <w:szCs w:val="26"/>
              </w:rPr>
              <w:t>Thing we will be doing for entertainment</w:t>
            </w:r>
          </w:p>
        </w:tc>
        <w:tc>
          <w:tcPr>
            <w:tcW w:w="1984" w:type="dxa"/>
          </w:tcPr>
          <w:p w:rsidR="00164424" w:rsidRPr="00164424" w:rsidRDefault="00164424">
            <w:pPr>
              <w:rPr>
                <w:b/>
                <w:sz w:val="26"/>
                <w:szCs w:val="26"/>
              </w:rPr>
            </w:pPr>
            <w:r w:rsidRPr="00164424">
              <w:rPr>
                <w:b/>
                <w:sz w:val="26"/>
                <w:szCs w:val="26"/>
              </w:rPr>
              <w:t>Thing that will have been invented</w:t>
            </w:r>
          </w:p>
        </w:tc>
        <w:tc>
          <w:tcPr>
            <w:tcW w:w="1924" w:type="dxa"/>
          </w:tcPr>
          <w:p w:rsidR="00164424" w:rsidRPr="00164424" w:rsidRDefault="00164424">
            <w:pPr>
              <w:rPr>
                <w:b/>
                <w:sz w:val="26"/>
                <w:szCs w:val="26"/>
              </w:rPr>
            </w:pPr>
            <w:r w:rsidRPr="00164424">
              <w:rPr>
                <w:b/>
                <w:sz w:val="26"/>
                <w:szCs w:val="26"/>
              </w:rPr>
              <w:t>Anything else</w:t>
            </w:r>
            <w:r w:rsidR="00CE1CB8">
              <w:rPr>
                <w:b/>
                <w:sz w:val="26"/>
                <w:szCs w:val="26"/>
              </w:rPr>
              <w:t xml:space="preserve"> bound to have happened</w:t>
            </w:r>
          </w:p>
        </w:tc>
      </w:tr>
      <w:tr w:rsidR="00171633" w:rsidTr="00164424">
        <w:trPr>
          <w:trHeight w:val="747"/>
        </w:trPr>
        <w:tc>
          <w:tcPr>
            <w:tcW w:w="1384" w:type="dxa"/>
          </w:tcPr>
          <w:p w:rsidR="00171633" w:rsidRPr="00171633" w:rsidRDefault="00171633">
            <w:pPr>
              <w:rPr>
                <w:sz w:val="26"/>
                <w:szCs w:val="26"/>
              </w:rPr>
            </w:pPr>
            <w:r w:rsidRPr="00171633">
              <w:rPr>
                <w:sz w:val="26"/>
                <w:szCs w:val="26"/>
              </w:rPr>
              <w:t>In the next  10 years.......</w:t>
            </w: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71633" w:rsidTr="00164424">
        <w:trPr>
          <w:trHeight w:val="940"/>
        </w:trPr>
        <w:tc>
          <w:tcPr>
            <w:tcW w:w="1384" w:type="dxa"/>
          </w:tcPr>
          <w:p w:rsidR="00171633" w:rsidRPr="00171633" w:rsidRDefault="00171633">
            <w:pPr>
              <w:rPr>
                <w:sz w:val="26"/>
                <w:szCs w:val="26"/>
              </w:rPr>
            </w:pPr>
            <w:r w:rsidRPr="00171633">
              <w:rPr>
                <w:sz w:val="26"/>
                <w:szCs w:val="26"/>
              </w:rPr>
              <w:t>By the time I'm a senior citizen</w:t>
            </w: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71633" w:rsidTr="00164424">
        <w:trPr>
          <w:trHeight w:val="997"/>
        </w:trPr>
        <w:tc>
          <w:tcPr>
            <w:tcW w:w="1384" w:type="dxa"/>
          </w:tcPr>
          <w:p w:rsidR="00171633" w:rsidRPr="00171633" w:rsidRDefault="007A3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Within the next 200</w:t>
            </w:r>
            <w:r w:rsidR="00171633" w:rsidRPr="00171633">
              <w:rPr>
                <w:sz w:val="26"/>
                <w:szCs w:val="26"/>
              </w:rPr>
              <w:t xml:space="preserve"> years...</w:t>
            </w: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4" w:type="dxa"/>
          </w:tcPr>
          <w:p w:rsidR="00171633" w:rsidRDefault="0017163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1633" w:rsidRPr="00171633" w:rsidRDefault="00171633">
      <w:pPr>
        <w:rPr>
          <w:b/>
          <w:sz w:val="28"/>
          <w:szCs w:val="28"/>
          <w:u w:val="single"/>
        </w:rPr>
      </w:pPr>
    </w:p>
    <w:p w:rsidR="0073034C" w:rsidRPr="006970E7" w:rsidRDefault="00164424">
      <w:pPr>
        <w:rPr>
          <w:b/>
          <w:sz w:val="26"/>
          <w:szCs w:val="26"/>
        </w:rPr>
      </w:pPr>
      <w:r w:rsidRPr="006970E7">
        <w:rPr>
          <w:b/>
          <w:sz w:val="26"/>
          <w:szCs w:val="26"/>
        </w:rPr>
        <w:lastRenderedPageBreak/>
        <w:t>Which of the following sentences is more certain to happen:</w:t>
      </w:r>
    </w:p>
    <w:p w:rsidR="00164424" w:rsidRPr="006970E7" w:rsidRDefault="007A3972" w:rsidP="00164424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will have retired by the time I'm 65</w:t>
      </w:r>
      <w:r w:rsidR="00164424" w:rsidRPr="006970E7">
        <w:rPr>
          <w:sz w:val="26"/>
          <w:szCs w:val="26"/>
        </w:rPr>
        <w:t>.</w:t>
      </w:r>
    </w:p>
    <w:p w:rsidR="00164424" w:rsidRPr="006970E7" w:rsidRDefault="007A3972" w:rsidP="00164424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 plan to have retired</w:t>
      </w:r>
      <w:r w:rsidR="00164424" w:rsidRPr="006970E7">
        <w:rPr>
          <w:sz w:val="26"/>
          <w:szCs w:val="26"/>
        </w:rPr>
        <w:t xml:space="preserve"> by the </w:t>
      </w:r>
      <w:r>
        <w:rPr>
          <w:sz w:val="26"/>
          <w:szCs w:val="26"/>
        </w:rPr>
        <w:t>time I'm 65</w:t>
      </w:r>
      <w:r w:rsidR="00164424" w:rsidRPr="006970E7">
        <w:rPr>
          <w:sz w:val="26"/>
          <w:szCs w:val="26"/>
        </w:rPr>
        <w:t>.</w:t>
      </w:r>
    </w:p>
    <w:p w:rsidR="00164424" w:rsidRPr="006970E7" w:rsidRDefault="00164424" w:rsidP="00164424">
      <w:pPr>
        <w:rPr>
          <w:b/>
          <w:sz w:val="26"/>
          <w:szCs w:val="26"/>
        </w:rPr>
      </w:pPr>
      <w:r w:rsidRPr="006970E7">
        <w:rPr>
          <w:b/>
          <w:sz w:val="26"/>
          <w:szCs w:val="26"/>
        </w:rPr>
        <w:t>Which of</w:t>
      </w:r>
      <w:r w:rsidR="00672954">
        <w:rPr>
          <w:b/>
          <w:sz w:val="26"/>
          <w:szCs w:val="26"/>
        </w:rPr>
        <w:t xml:space="preserve"> the following sentences shows a</w:t>
      </w:r>
      <w:r w:rsidRPr="006970E7">
        <w:rPr>
          <w:b/>
          <w:sz w:val="26"/>
          <w:szCs w:val="26"/>
        </w:rPr>
        <w:t>n ongoing future action:</w:t>
      </w:r>
    </w:p>
    <w:p w:rsidR="0073034C" w:rsidRPr="006970E7" w:rsidRDefault="00164424" w:rsidP="00164424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 w:rsidRPr="006970E7">
        <w:rPr>
          <w:sz w:val="26"/>
          <w:szCs w:val="26"/>
        </w:rPr>
        <w:t>This time next week, I'll be drinking cocktails on the beach!</w:t>
      </w:r>
    </w:p>
    <w:p w:rsidR="006970E7" w:rsidRPr="006970E7" w:rsidRDefault="00164424" w:rsidP="006970E7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 w:rsidRPr="006970E7">
        <w:rPr>
          <w:sz w:val="26"/>
          <w:szCs w:val="26"/>
        </w:rPr>
        <w:t xml:space="preserve">This time next week </w:t>
      </w:r>
      <w:r w:rsidR="006970E7" w:rsidRPr="006970E7">
        <w:rPr>
          <w:sz w:val="26"/>
          <w:szCs w:val="26"/>
        </w:rPr>
        <w:t>, I´ll have drunk at least 3 cocktails on the beach!</w:t>
      </w:r>
    </w:p>
    <w:p w:rsidR="006970E7" w:rsidRDefault="006970E7" w:rsidP="006970E7">
      <w:pPr>
        <w:rPr>
          <w:b/>
          <w:sz w:val="26"/>
          <w:szCs w:val="26"/>
        </w:rPr>
      </w:pPr>
      <w:r w:rsidRPr="006970E7">
        <w:rPr>
          <w:b/>
          <w:sz w:val="26"/>
          <w:szCs w:val="26"/>
        </w:rPr>
        <w:t>What does the other sentence tell us?</w:t>
      </w:r>
    </w:p>
    <w:p w:rsidR="006970E7" w:rsidRDefault="006970E7" w:rsidP="006970E7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Discuss the following:</w:t>
      </w:r>
    </w:p>
    <w:tbl>
      <w:tblPr>
        <w:tblStyle w:val="Grigliatabella"/>
        <w:tblW w:w="9222" w:type="dxa"/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</w:tblGrid>
      <w:tr w:rsidR="006970E7" w:rsidTr="006970E7">
        <w:trPr>
          <w:trHeight w:val="1571"/>
        </w:trPr>
        <w:tc>
          <w:tcPr>
            <w:tcW w:w="2305" w:type="dxa"/>
          </w:tcPr>
          <w:p w:rsidR="006970E7" w:rsidRPr="006970E7" w:rsidRDefault="006970E7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 things you will have done before midnight (min 5)</w:t>
            </w:r>
          </w:p>
        </w:tc>
        <w:tc>
          <w:tcPr>
            <w:tcW w:w="2305" w:type="dxa"/>
          </w:tcPr>
          <w:p w:rsidR="006970E7" w:rsidRPr="006970E7" w:rsidRDefault="006970E7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plan to have achieved by the end of the year?</w:t>
            </w:r>
          </w:p>
        </w:tc>
        <w:tc>
          <w:tcPr>
            <w:tcW w:w="2306" w:type="dxa"/>
          </w:tcPr>
          <w:p w:rsidR="006970E7" w:rsidRPr="006970E7" w:rsidRDefault="006970E7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will you be spending Christmas? How will you be celebrating?</w:t>
            </w:r>
          </w:p>
        </w:tc>
        <w:tc>
          <w:tcPr>
            <w:tcW w:w="2306" w:type="dxa"/>
          </w:tcPr>
          <w:p w:rsidR="006970E7" w:rsidRPr="0093696C" w:rsidRDefault="006970E7" w:rsidP="006970E7">
            <w:pPr>
              <w:rPr>
                <w:sz w:val="26"/>
                <w:szCs w:val="26"/>
              </w:rPr>
            </w:pPr>
            <w:r w:rsidRPr="0093696C">
              <w:rPr>
                <w:sz w:val="26"/>
                <w:szCs w:val="26"/>
              </w:rPr>
              <w:t xml:space="preserve">What will you have done by </w:t>
            </w:r>
            <w:r w:rsidR="0093696C" w:rsidRPr="0093696C">
              <w:rPr>
                <w:sz w:val="26"/>
                <w:szCs w:val="26"/>
              </w:rPr>
              <w:t>Monday?</w:t>
            </w:r>
          </w:p>
        </w:tc>
      </w:tr>
      <w:tr w:rsidR="006970E7" w:rsidTr="006970E7">
        <w:trPr>
          <w:trHeight w:val="1477"/>
        </w:trPr>
        <w:tc>
          <w:tcPr>
            <w:tcW w:w="2305" w:type="dxa"/>
          </w:tcPr>
          <w:p w:rsidR="006970E7" w:rsidRPr="0093696C" w:rsidRDefault="0093696C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many times will </w:t>
            </w:r>
            <w:r w:rsidR="007A3972">
              <w:rPr>
                <w:sz w:val="26"/>
                <w:szCs w:val="26"/>
              </w:rPr>
              <w:t>you have lost your cool or</w:t>
            </w:r>
            <w:r>
              <w:rPr>
                <w:sz w:val="26"/>
                <w:szCs w:val="26"/>
              </w:rPr>
              <w:t xml:space="preserve"> freaked out by this time next week?</w:t>
            </w:r>
          </w:p>
        </w:tc>
        <w:tc>
          <w:tcPr>
            <w:tcW w:w="2305" w:type="dxa"/>
          </w:tcPr>
          <w:p w:rsidR="0093696C" w:rsidRDefault="001415F1" w:rsidP="0014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are some thing you hope to have done before your next class?</w:t>
            </w:r>
          </w:p>
          <w:p w:rsidR="0093696C" w:rsidRPr="0093696C" w:rsidRDefault="0093696C" w:rsidP="0014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6970E7" w:rsidRPr="0093696C" w:rsidRDefault="0093696C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other countries to do intend to have visited before you kick the bucket?</w:t>
            </w:r>
          </w:p>
        </w:tc>
        <w:tc>
          <w:tcPr>
            <w:tcW w:w="2306" w:type="dxa"/>
          </w:tcPr>
          <w:p w:rsidR="006970E7" w:rsidRPr="0093696C" w:rsidRDefault="0093696C" w:rsidP="006970E7">
            <w:pPr>
              <w:rPr>
                <w:sz w:val="26"/>
                <w:szCs w:val="26"/>
              </w:rPr>
            </w:pPr>
            <w:r w:rsidRPr="0093696C">
              <w:rPr>
                <w:sz w:val="26"/>
                <w:szCs w:val="26"/>
              </w:rPr>
              <w:t>What will you be doing on Saturday morning?</w:t>
            </w:r>
          </w:p>
        </w:tc>
      </w:tr>
      <w:tr w:rsidR="006970E7" w:rsidTr="006970E7">
        <w:trPr>
          <w:trHeight w:val="1571"/>
        </w:trPr>
        <w:tc>
          <w:tcPr>
            <w:tcW w:w="2305" w:type="dxa"/>
          </w:tcPr>
          <w:p w:rsidR="006970E7" w:rsidRDefault="0093696C" w:rsidP="006970E7">
            <w:pPr>
              <w:rPr>
                <w:b/>
                <w:sz w:val="26"/>
                <w:szCs w:val="26"/>
              </w:rPr>
            </w:pPr>
            <w:r w:rsidRPr="0093696C">
              <w:rPr>
                <w:sz w:val="26"/>
                <w:szCs w:val="26"/>
              </w:rPr>
              <w:t>Do you plan to have taken up any new activities within a year?</w:t>
            </w:r>
          </w:p>
        </w:tc>
        <w:tc>
          <w:tcPr>
            <w:tcW w:w="2305" w:type="dxa"/>
          </w:tcPr>
          <w:p w:rsidR="006970E7" w:rsidRPr="0093696C" w:rsidRDefault="0093696C" w:rsidP="006970E7">
            <w:pPr>
              <w:rPr>
                <w:sz w:val="26"/>
                <w:szCs w:val="26"/>
              </w:rPr>
            </w:pPr>
            <w:r w:rsidRPr="0093696C">
              <w:rPr>
                <w:sz w:val="26"/>
                <w:szCs w:val="26"/>
              </w:rPr>
              <w:t>What do you think you'll be doing after you retire?</w:t>
            </w:r>
          </w:p>
        </w:tc>
        <w:tc>
          <w:tcPr>
            <w:tcW w:w="2306" w:type="dxa"/>
          </w:tcPr>
          <w:p w:rsidR="0093696C" w:rsidRDefault="001415F1" w:rsidP="0014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will you have done before you retire?</w:t>
            </w:r>
          </w:p>
          <w:p w:rsidR="006970E7" w:rsidRPr="0093696C" w:rsidRDefault="006970E7" w:rsidP="001415F1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93696C" w:rsidRPr="0093696C" w:rsidRDefault="007A3972" w:rsidP="00697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jobs do you think your kids will be doing when they are older?</w:t>
            </w:r>
          </w:p>
        </w:tc>
      </w:tr>
    </w:tbl>
    <w:p w:rsidR="006970E7" w:rsidRPr="006970E7" w:rsidRDefault="006970E7" w:rsidP="006970E7">
      <w:pPr>
        <w:rPr>
          <w:b/>
          <w:sz w:val="26"/>
          <w:szCs w:val="26"/>
        </w:rPr>
      </w:pPr>
    </w:p>
    <w:p w:rsidR="006970E7" w:rsidRDefault="006970E7" w:rsidP="006970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Match the Future rules:</w:t>
      </w:r>
    </w:p>
    <w:p w:rsidR="006970E7" w:rsidRDefault="006970E7" w:rsidP="006970E7">
      <w:pPr>
        <w:rPr>
          <w:sz w:val="28"/>
          <w:szCs w:val="28"/>
        </w:rPr>
        <w:sectPr w:rsidR="006970E7" w:rsidSect="00622BA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970E7" w:rsidRPr="006970E7" w:rsidRDefault="006970E7" w:rsidP="006970E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70E7">
        <w:rPr>
          <w:sz w:val="28"/>
          <w:szCs w:val="28"/>
        </w:rPr>
        <w:t>Future perfect (will have done)</w:t>
      </w:r>
    </w:p>
    <w:p w:rsidR="006970E7" w:rsidRPr="006970E7" w:rsidRDefault="006970E7" w:rsidP="006970E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70E7">
        <w:rPr>
          <w:sz w:val="28"/>
          <w:szCs w:val="28"/>
        </w:rPr>
        <w:t xml:space="preserve">Future </w:t>
      </w:r>
      <w:bookmarkStart w:id="0" w:name="_GoBack"/>
      <w:bookmarkEnd w:id="0"/>
      <w:r w:rsidR="0093696C" w:rsidRPr="006970E7">
        <w:rPr>
          <w:sz w:val="28"/>
          <w:szCs w:val="28"/>
        </w:rPr>
        <w:t>Continuous</w:t>
      </w:r>
      <w:r w:rsidRPr="006970E7">
        <w:rPr>
          <w:sz w:val="28"/>
          <w:szCs w:val="28"/>
        </w:rPr>
        <w:t xml:space="preserve"> (will be doing)</w:t>
      </w:r>
    </w:p>
    <w:p w:rsidR="006970E7" w:rsidRPr="0093696C" w:rsidRDefault="006970E7" w:rsidP="006970E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70E7">
        <w:rPr>
          <w:sz w:val="28"/>
          <w:szCs w:val="28"/>
        </w:rPr>
        <w:t xml:space="preserve">Future Perfect Infinitive </w:t>
      </w:r>
      <w:r w:rsidR="007A3972">
        <w:rPr>
          <w:sz w:val="28"/>
          <w:szCs w:val="28"/>
        </w:rPr>
        <w:t xml:space="preserve">Form </w:t>
      </w:r>
      <w:r w:rsidRPr="006970E7">
        <w:rPr>
          <w:sz w:val="28"/>
          <w:szCs w:val="28"/>
        </w:rPr>
        <w:t>(hope to have done)</w:t>
      </w:r>
    </w:p>
    <w:p w:rsidR="006970E7" w:rsidRPr="006970E7" w:rsidRDefault="006970E7" w:rsidP="006970E7">
      <w:pPr>
        <w:pStyle w:val="Paragrafoelenco"/>
        <w:numPr>
          <w:ilvl w:val="0"/>
          <w:numId w:val="3"/>
        </w:numPr>
        <w:rPr>
          <w:i/>
          <w:sz w:val="28"/>
          <w:szCs w:val="28"/>
        </w:rPr>
      </w:pPr>
      <w:r w:rsidRPr="006970E7">
        <w:rPr>
          <w:i/>
          <w:sz w:val="28"/>
          <w:szCs w:val="28"/>
        </w:rPr>
        <w:t>Completed action at some point in the future</w:t>
      </w:r>
    </w:p>
    <w:p w:rsidR="006970E7" w:rsidRPr="006970E7" w:rsidRDefault="006970E7" w:rsidP="006970E7">
      <w:pPr>
        <w:pStyle w:val="Paragrafoelenco"/>
        <w:numPr>
          <w:ilvl w:val="0"/>
          <w:numId w:val="3"/>
        </w:numPr>
        <w:rPr>
          <w:i/>
          <w:sz w:val="28"/>
          <w:szCs w:val="28"/>
        </w:rPr>
      </w:pPr>
      <w:r w:rsidRPr="006970E7">
        <w:rPr>
          <w:i/>
          <w:sz w:val="28"/>
          <w:szCs w:val="28"/>
        </w:rPr>
        <w:t>Ongoing action at some point in the future</w:t>
      </w:r>
    </w:p>
    <w:p w:rsidR="006970E7" w:rsidRDefault="006970E7" w:rsidP="006970E7">
      <w:pPr>
        <w:pStyle w:val="Paragrafoelenco"/>
        <w:numPr>
          <w:ilvl w:val="0"/>
          <w:numId w:val="3"/>
        </w:numPr>
        <w:rPr>
          <w:i/>
          <w:sz w:val="28"/>
          <w:szCs w:val="28"/>
        </w:rPr>
      </w:pPr>
      <w:r w:rsidRPr="006970E7">
        <w:rPr>
          <w:i/>
          <w:sz w:val="28"/>
          <w:szCs w:val="28"/>
        </w:rPr>
        <w:t>Action that will or might be done at some point in the future</w:t>
      </w:r>
    </w:p>
    <w:p w:rsidR="006970E7" w:rsidRDefault="006970E7" w:rsidP="006970E7">
      <w:pPr>
        <w:pStyle w:val="Paragrafoelenco"/>
        <w:rPr>
          <w:i/>
          <w:sz w:val="28"/>
          <w:szCs w:val="28"/>
        </w:rPr>
      </w:pPr>
    </w:p>
    <w:p w:rsidR="006970E7" w:rsidRDefault="006970E7" w:rsidP="006970E7">
      <w:pPr>
        <w:pStyle w:val="Paragrafoelenco"/>
        <w:rPr>
          <w:i/>
          <w:sz w:val="28"/>
          <w:szCs w:val="28"/>
        </w:rPr>
      </w:pPr>
    </w:p>
    <w:p w:rsidR="006970E7" w:rsidRDefault="006970E7" w:rsidP="006970E7">
      <w:pPr>
        <w:pStyle w:val="Paragrafoelenco"/>
        <w:rPr>
          <w:i/>
          <w:sz w:val="28"/>
          <w:szCs w:val="28"/>
        </w:rPr>
      </w:pPr>
    </w:p>
    <w:p w:rsidR="006970E7" w:rsidRDefault="006970E7" w:rsidP="006970E7">
      <w:pPr>
        <w:pStyle w:val="Paragrafoelenco"/>
        <w:rPr>
          <w:i/>
          <w:sz w:val="28"/>
          <w:szCs w:val="28"/>
        </w:rPr>
      </w:pPr>
    </w:p>
    <w:p w:rsidR="006970E7" w:rsidRPr="006970E7" w:rsidRDefault="006970E7" w:rsidP="006970E7">
      <w:pPr>
        <w:pStyle w:val="Paragrafoelenco"/>
        <w:rPr>
          <w:i/>
          <w:sz w:val="28"/>
          <w:szCs w:val="28"/>
        </w:rPr>
      </w:pPr>
    </w:p>
    <w:sectPr w:rsidR="006970E7" w:rsidRPr="006970E7" w:rsidSect="006970E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7995"/>
    <w:multiLevelType w:val="hybridMultilevel"/>
    <w:tmpl w:val="531243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3984"/>
    <w:multiLevelType w:val="hybridMultilevel"/>
    <w:tmpl w:val="78361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6FF"/>
    <w:multiLevelType w:val="hybridMultilevel"/>
    <w:tmpl w:val="C5C23B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1FBF"/>
    <w:multiLevelType w:val="hybridMultilevel"/>
    <w:tmpl w:val="1DFEF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C"/>
    <w:rsid w:val="0002744C"/>
    <w:rsid w:val="001415F1"/>
    <w:rsid w:val="00164424"/>
    <w:rsid w:val="00171633"/>
    <w:rsid w:val="001A7CE1"/>
    <w:rsid w:val="00203360"/>
    <w:rsid w:val="002F7469"/>
    <w:rsid w:val="00374529"/>
    <w:rsid w:val="0052391A"/>
    <w:rsid w:val="005510F0"/>
    <w:rsid w:val="005B3791"/>
    <w:rsid w:val="00622BA0"/>
    <w:rsid w:val="00672954"/>
    <w:rsid w:val="006970E7"/>
    <w:rsid w:val="006D64B0"/>
    <w:rsid w:val="0073034C"/>
    <w:rsid w:val="007A3972"/>
    <w:rsid w:val="0093696C"/>
    <w:rsid w:val="009A2189"/>
    <w:rsid w:val="00AC2C8F"/>
    <w:rsid w:val="00CE1CB8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1D192-6C2A-4D89-9B48-70F4CD8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B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34C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171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6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Darah</dc:creator>
  <cp:lastModifiedBy>PaoloSebastiani</cp:lastModifiedBy>
  <cp:revision>2</cp:revision>
  <cp:lastPrinted>2014-11-19T21:42:00Z</cp:lastPrinted>
  <dcterms:created xsi:type="dcterms:W3CDTF">2020-03-09T17:40:00Z</dcterms:created>
  <dcterms:modified xsi:type="dcterms:W3CDTF">2020-03-09T17:40:00Z</dcterms:modified>
</cp:coreProperties>
</file>