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00" w:rsidRPr="00370D00" w:rsidRDefault="00370D00" w:rsidP="00370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  <w:t>Future forms – summary chart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</w:r>
      <w:r w:rsidRPr="00370D0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79560" cy="6067425"/>
            <wp:effectExtent l="0" t="0" r="0" b="0"/>
            <wp:docPr id="1" name="Immagine 1" descr="Future forms – will, be going to, present 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e forms – will, be going to, present continuo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6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  <w:t>Predictions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We use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will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to talk about something we 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think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that will happen:</w:t>
      </w:r>
    </w:p>
    <w:p w:rsidR="00370D00" w:rsidRPr="00370D00" w:rsidRDefault="00370D00" w:rsidP="00370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 think he’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ll win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the election. </w:t>
      </w:r>
      <w:r w:rsidR="00DB3AF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  I don’t think he will win the elections</w:t>
      </w:r>
      <w:bookmarkStart w:id="0" w:name="_GoBack"/>
      <w:bookmarkEnd w:id="0"/>
    </w:p>
    <w:p w:rsidR="00370D00" w:rsidRPr="00370D00" w:rsidRDefault="00370D00" w:rsidP="00370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He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will be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a good doctor.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We use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be going to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to talk about something that is very near to happen or that we 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see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is going to happen (there is present evidence)</w:t>
      </w:r>
    </w:p>
    <w:p w:rsidR="00370D00" w:rsidRPr="00370D00" w:rsidRDefault="00370D00" w:rsidP="00370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lastRenderedPageBreak/>
        <w:t>Don’t drive like a crazy man. We’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re going to have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an accident!</w:t>
      </w:r>
    </w:p>
    <w:p w:rsidR="00370D00" w:rsidRPr="00370D00" w:rsidRDefault="00370D00" w:rsidP="00370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The doctor said 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 going to have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a girl.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  <w:t>Decisions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We use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will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for decisions that we take at the moment of speaking (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instant decisions)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</w:p>
    <w:p w:rsidR="00370D00" w:rsidRPr="00370D00" w:rsidRDefault="00370D00" w:rsidP="00370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‘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Oh, we don’t have sugar.’ ‘Don’t worry, 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 xml:space="preserve">ll buy 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some.’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We use 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be going to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for decisions that we have already taken at the moment of speaking (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intentions or plans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).</w:t>
      </w:r>
    </w:p>
    <w:p w:rsidR="00370D00" w:rsidRPr="00370D00" w:rsidRDefault="00370D00" w:rsidP="00370D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‘Why are you undressing?’ ‘Because 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 xml:space="preserve">m going 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to go to the swimming pool.’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  <w:t>Arrangements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We often use the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present continuous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to talk about future events that are already planned or decided. When we use the 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present continuous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for arrangements, we must always include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when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at 7, this evening, next month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etc.) in the sentence.</w:t>
      </w:r>
    </w:p>
    <w:p w:rsidR="00370D00" w:rsidRPr="00370D00" w:rsidRDefault="00370D00" w:rsidP="00370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 xml:space="preserve">m seeing 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the dentist at 6.</w:t>
      </w:r>
    </w:p>
    <w:p w:rsidR="00370D00" w:rsidRPr="00370D00" w:rsidRDefault="00370D00" w:rsidP="00370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We 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are getting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married next week. </w:t>
      </w:r>
    </w:p>
    <w:p w:rsidR="00370D00" w:rsidRPr="00370D00" w:rsidRDefault="00370D00" w:rsidP="00370D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 xml:space="preserve">m flying 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to New York tomorrow morning.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We can also use 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be going to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for future arrangements.</w:t>
      </w:r>
    </w:p>
    <w:p w:rsidR="00370D00" w:rsidRPr="00370D00" w:rsidRDefault="00370D00" w:rsidP="00370D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 going to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play tennis with Elisabeth today.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  <w:t>Future time clauses (when, as soon as, until, before, after)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Use the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present simple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to talk about the future in sentences with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when, as soon as, until, before, after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</w:p>
    <w:p w:rsidR="00370D00" w:rsidRPr="00370D00" w:rsidRDefault="00370D00" w:rsidP="00370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I’ll retire when 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 70. 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(NOT </w:t>
      </w:r>
      <w:r w:rsidRPr="00370D00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val="en-GB" w:eastAsia="it-IT"/>
        </w:rPr>
        <w:t>when I’ll be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</w:p>
    <w:p w:rsidR="00370D00" w:rsidRPr="00370D00" w:rsidRDefault="00370D00" w:rsidP="00370D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 won’t call you until I 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arrive</w:t>
      </w:r>
      <w:r w:rsidRPr="00370D00">
        <w:rPr>
          <w:rFonts w:ascii="Times New Roman" w:eastAsia="Times New Roman" w:hAnsi="Times New Roman" w:cs="Times New Roman"/>
          <w:i/>
          <w:iCs/>
          <w:color w:val="EC6825"/>
          <w:sz w:val="24"/>
          <w:szCs w:val="24"/>
          <w:lang w:val="en-GB" w:eastAsia="it-IT"/>
        </w:rPr>
        <w:t xml:space="preserve"> 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(NOT </w:t>
      </w:r>
      <w:r w:rsidRPr="00370D00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val="en-GB" w:eastAsia="it-IT"/>
        </w:rPr>
        <w:t>will arrive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.)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  <w:t>Other uses of will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lastRenderedPageBreak/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Promises and refusals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I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will help</w:t>
      </w:r>
      <w:r w:rsidRPr="00370D00">
        <w:rPr>
          <w:rFonts w:ascii="Times New Roman" w:eastAsia="Times New Roman" w:hAnsi="Times New Roman" w:cs="Times New Roman"/>
          <w:i/>
          <w:iCs/>
          <w:color w:val="EC6825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you whenever you need me. 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I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won’t lend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him my car.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Future facts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70D00" w:rsidRPr="00370D00" w:rsidRDefault="00370D00" w:rsidP="00370D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The president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will visit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the Vatican next November.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Offers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We use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I will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in statements or 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shall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I 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in questions.</w:t>
      </w:r>
    </w:p>
    <w:p w:rsidR="00370D00" w:rsidRPr="00370D00" w:rsidRDefault="00370D00" w:rsidP="00370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ll carry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that bag for you.</w:t>
      </w:r>
    </w:p>
    <w:p w:rsidR="00370D00" w:rsidRPr="00370D00" w:rsidRDefault="00370D00" w:rsidP="00370D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Shall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I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organise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the meeting?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Suggestions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We use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shall we…?</w:t>
      </w:r>
    </w:p>
    <w:p w:rsidR="00370D00" w:rsidRPr="00370D00" w:rsidRDefault="00370D00" w:rsidP="00370D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Shall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we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eat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out today?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Requests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>When we ask someone to do something for us.</w:t>
      </w:r>
    </w:p>
    <w:p w:rsidR="00370D00" w:rsidRPr="00370D00" w:rsidRDefault="00370D00" w:rsidP="00370D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Will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you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open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the door, please?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</w:t>
      </w:r>
    </w:p>
    <w:p w:rsidR="00370D00" w:rsidRPr="00370D00" w:rsidRDefault="00370D00" w:rsidP="00370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  <w:r w:rsidRPr="00370D00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  <w:t>may or might as a future form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lastRenderedPageBreak/>
        <w:t>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br/>
        <w:t xml:space="preserve">We use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may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or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might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for possible actions in the future (when ‘we are not sure’). </w:t>
      </w:r>
      <w:r w:rsidRPr="00370D00">
        <w:rPr>
          <w:rFonts w:ascii="Times New Roman" w:eastAsia="Times New Roman" w:hAnsi="Times New Roman" w:cs="Times New Roman"/>
          <w:sz w:val="24"/>
          <w:szCs w:val="24"/>
          <w:lang w:eastAsia="it-IT"/>
        </w:rPr>
        <w:t>Compare:</w:t>
      </w:r>
    </w:p>
    <w:p w:rsidR="00370D00" w:rsidRPr="00370D00" w:rsidRDefault="00370D00" w:rsidP="00370D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ll be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late for dinner today. </w:t>
      </w:r>
      <w:r w:rsidRPr="00370D00">
        <w:rPr>
          <w:rFonts w:ascii="Times New Roman" w:eastAsia="Times New Roman" w:hAnsi="Times New Roman" w:cs="Times New Roman"/>
          <w:sz w:val="24"/>
          <w:szCs w:val="24"/>
          <w:lang w:eastAsia="it-IT"/>
        </w:rPr>
        <w:t>(=I am sure.)</w:t>
      </w:r>
    </w:p>
    <w:p w:rsidR="00370D00" w:rsidRPr="00370D00" w:rsidRDefault="00370D00" w:rsidP="00370D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I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might</w:t>
      </w:r>
      <w:r w:rsidRPr="00370D00">
        <w:rPr>
          <w:rFonts w:ascii="Times New Roman" w:eastAsia="Times New Roman" w:hAnsi="Times New Roman" w:cs="Times New Roman"/>
          <w:i/>
          <w:iCs/>
          <w:color w:val="EC6825"/>
          <w:sz w:val="24"/>
          <w:szCs w:val="24"/>
          <w:lang w:val="en-GB" w:eastAsia="it-IT"/>
        </w:rPr>
        <w:t xml:space="preserve">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be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late for dinner today.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(=It’s possible, but I am not sure.)</w:t>
      </w:r>
    </w:p>
    <w:p w:rsidR="00370D00" w:rsidRPr="00370D00" w:rsidRDefault="00370D00" w:rsidP="00370D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I’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 xml:space="preserve">m going 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to Denmark next September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</w:t>
      </w:r>
      <w:r w:rsidRPr="00370D00">
        <w:rPr>
          <w:rFonts w:ascii="Times New Roman" w:eastAsia="Times New Roman" w:hAnsi="Times New Roman" w:cs="Times New Roman"/>
          <w:sz w:val="24"/>
          <w:szCs w:val="24"/>
          <w:lang w:eastAsia="it-IT"/>
        </w:rPr>
        <w:t>(=Sure.)</w:t>
      </w:r>
    </w:p>
    <w:p w:rsidR="00370D00" w:rsidRPr="00370D00" w:rsidRDefault="00370D00" w:rsidP="00370D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I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might go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to Denmark next September.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370D00">
        <w:rPr>
          <w:rFonts w:ascii="Times New Roman" w:eastAsia="Times New Roman" w:hAnsi="Times New Roman" w:cs="Times New Roman"/>
          <w:sz w:val="24"/>
          <w:szCs w:val="24"/>
          <w:lang w:eastAsia="it-IT"/>
        </w:rPr>
        <w:t>(=Not sure.)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We use 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may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or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might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 for things that will possibly happen in the future, but we are not too sure. It’s like a prediction about something that we think perhaps will happen.</w:t>
      </w:r>
    </w:p>
    <w:p w:rsidR="00370D00" w:rsidRPr="00370D00" w:rsidRDefault="00370D00" w:rsidP="00370D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The economy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might suffer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a global recession next year.</w:t>
      </w:r>
    </w:p>
    <w:p w:rsidR="00370D00" w:rsidRPr="00370D00" w:rsidRDefault="00370D00" w:rsidP="00370D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Temperatures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may go up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next week.</w:t>
      </w:r>
    </w:p>
    <w:p w:rsidR="00370D00" w:rsidRPr="00370D00" w:rsidRDefault="00370D00" w:rsidP="00370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We use 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may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or </w:t>
      </w:r>
      <w:r w:rsidRPr="00370D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>might not </w:t>
      </w:r>
      <w:r w:rsidRPr="00370D00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for actions or things that will possibly not happen.</w:t>
      </w:r>
    </w:p>
    <w:p w:rsidR="00370D00" w:rsidRPr="00370D00" w:rsidRDefault="00370D00" w:rsidP="00370D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She looks very tired. She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might not come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with us.</w:t>
      </w:r>
    </w:p>
    <w:p w:rsidR="00370D00" w:rsidRPr="00370D00" w:rsidRDefault="00370D00" w:rsidP="00370D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We </w:t>
      </w:r>
      <w:r w:rsidRPr="00370D00">
        <w:rPr>
          <w:rFonts w:ascii="Times New Roman" w:eastAsia="Times New Roman" w:hAnsi="Times New Roman" w:cs="Times New Roman"/>
          <w:b/>
          <w:bCs/>
          <w:i/>
          <w:iCs/>
          <w:color w:val="EC6825"/>
          <w:sz w:val="24"/>
          <w:szCs w:val="24"/>
          <w:lang w:val="en-GB" w:eastAsia="it-IT"/>
        </w:rPr>
        <w:t>may not have</w:t>
      </w:r>
      <w:r w:rsidRPr="00370D0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enough time to finish the report for tomorrow.</w:t>
      </w:r>
    </w:p>
    <w:p w:rsidR="007B5290" w:rsidRPr="00370D00" w:rsidRDefault="007B5290">
      <w:pPr>
        <w:rPr>
          <w:lang w:val="en-GB"/>
        </w:rPr>
      </w:pPr>
    </w:p>
    <w:sectPr w:rsidR="007B5290" w:rsidRPr="00370D00" w:rsidSect="00D96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49"/>
    <w:multiLevelType w:val="multilevel"/>
    <w:tmpl w:val="004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82F10"/>
    <w:multiLevelType w:val="multilevel"/>
    <w:tmpl w:val="796C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251D4"/>
    <w:multiLevelType w:val="multilevel"/>
    <w:tmpl w:val="FE98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925A8"/>
    <w:multiLevelType w:val="multilevel"/>
    <w:tmpl w:val="C55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648FB"/>
    <w:multiLevelType w:val="multilevel"/>
    <w:tmpl w:val="296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5456A"/>
    <w:multiLevelType w:val="multilevel"/>
    <w:tmpl w:val="900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D07DA"/>
    <w:multiLevelType w:val="multilevel"/>
    <w:tmpl w:val="D58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957F2"/>
    <w:multiLevelType w:val="multilevel"/>
    <w:tmpl w:val="629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30037"/>
    <w:multiLevelType w:val="multilevel"/>
    <w:tmpl w:val="D98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971E7"/>
    <w:multiLevelType w:val="multilevel"/>
    <w:tmpl w:val="DE3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83C8B"/>
    <w:multiLevelType w:val="multilevel"/>
    <w:tmpl w:val="B17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41248"/>
    <w:multiLevelType w:val="multilevel"/>
    <w:tmpl w:val="2A9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A2299"/>
    <w:multiLevelType w:val="multilevel"/>
    <w:tmpl w:val="22D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16D63"/>
    <w:multiLevelType w:val="multilevel"/>
    <w:tmpl w:val="9486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A37EC"/>
    <w:multiLevelType w:val="multilevel"/>
    <w:tmpl w:val="4030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00"/>
    <w:rsid w:val="000010A8"/>
    <w:rsid w:val="000E18AF"/>
    <w:rsid w:val="00251C90"/>
    <w:rsid w:val="002574C9"/>
    <w:rsid w:val="003572FC"/>
    <w:rsid w:val="00370D00"/>
    <w:rsid w:val="00373B58"/>
    <w:rsid w:val="004146E6"/>
    <w:rsid w:val="00441549"/>
    <w:rsid w:val="004D030E"/>
    <w:rsid w:val="00586544"/>
    <w:rsid w:val="005A2B18"/>
    <w:rsid w:val="0062552F"/>
    <w:rsid w:val="00654B84"/>
    <w:rsid w:val="00692C27"/>
    <w:rsid w:val="007042F6"/>
    <w:rsid w:val="00716A97"/>
    <w:rsid w:val="007B5290"/>
    <w:rsid w:val="007D6607"/>
    <w:rsid w:val="00860921"/>
    <w:rsid w:val="00870923"/>
    <w:rsid w:val="009E1189"/>
    <w:rsid w:val="009E46CD"/>
    <w:rsid w:val="00A82432"/>
    <w:rsid w:val="00AB1ED1"/>
    <w:rsid w:val="00BA5BDD"/>
    <w:rsid w:val="00BB5A6A"/>
    <w:rsid w:val="00C862F0"/>
    <w:rsid w:val="00CD7860"/>
    <w:rsid w:val="00CF57C3"/>
    <w:rsid w:val="00D14C75"/>
    <w:rsid w:val="00D969A4"/>
    <w:rsid w:val="00DB3AF7"/>
    <w:rsid w:val="00DE60EB"/>
    <w:rsid w:val="00E25E0B"/>
    <w:rsid w:val="00EC3D24"/>
    <w:rsid w:val="00F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C2C5"/>
  <w15:chartTrackingRefBased/>
  <w15:docId w15:val="{86AB6110-748B-463D-9682-9833F1BE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432"/>
    <w:rPr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370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70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rsid w:val="00654B84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0D00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0D00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37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0D00"/>
    <w:rPr>
      <w:b/>
      <w:bCs/>
    </w:rPr>
  </w:style>
  <w:style w:type="character" w:styleId="Enfasicorsivo">
    <w:name w:val="Emphasis"/>
    <w:basedOn w:val="Carpredefinitoparagrafo"/>
    <w:uiPriority w:val="20"/>
    <w:qFormat/>
    <w:rsid w:val="00370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PaoloSebastiani</dc:creator>
  <cp:keywords/>
  <dc:description/>
  <cp:lastModifiedBy>PaoloSebastiani</cp:lastModifiedBy>
  <cp:revision>2</cp:revision>
  <dcterms:created xsi:type="dcterms:W3CDTF">2020-03-10T09:07:00Z</dcterms:created>
  <dcterms:modified xsi:type="dcterms:W3CDTF">2020-03-10T09:07:00Z</dcterms:modified>
</cp:coreProperties>
</file>